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26B50DF7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proofErr w:type="spellStart"/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Қосымша</w:t>
      </w:r>
      <w:proofErr w:type="spellEnd"/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89FE8B7" w14:textId="77777777" w:rsidR="00C63536" w:rsidRDefault="00C63536" w:rsidP="00BD2B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43A78A6" w14:textId="0D2B4FB1" w:rsidR="00BD2B3A" w:rsidRDefault="007B0077" w:rsidP="00BD2B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Жоба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Проблемалық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кредиттер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қоры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акционерлік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қоғамының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қызмет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түрлерін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сондай-ақ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сатып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алатын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сатып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алған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активтерге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және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Талап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ету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құқықтарына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қойылатын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талаптарды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жүзеге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асыру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қағидаларын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бекіту</w:t>
      </w:r>
      <w:proofErr w:type="spellEnd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B0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туралы</w:t>
      </w:r>
      <w:proofErr w:type="spellEnd"/>
      <w:r w:rsidR="00BD2B3A" w:rsidRPr="00BD2B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2A3B46CD" w14:textId="77777777" w:rsidR="00BD2B3A" w:rsidRPr="00BD2B3A" w:rsidRDefault="00BD2B3A" w:rsidP="00BD2B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E4D5C"/>
          <w:sz w:val="20"/>
          <w:szCs w:val="21"/>
          <w:lang w:val="kk-KZ"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"/>
        <w:gridCol w:w="4177"/>
        <w:gridCol w:w="10158"/>
      </w:tblGrid>
      <w:tr w:rsidR="00964B65" w:rsidRPr="00BD2B3A" w14:paraId="00A2F171" w14:textId="77777777" w:rsidTr="00160452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72746" w14:textId="77777777" w:rsidR="00964B65" w:rsidRPr="00366E43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A88E7" w14:textId="77777777" w:rsidR="00964B65" w:rsidRPr="00BD2B3A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НҚА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жобасының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(НҚА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түрін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көрсете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отырып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02C742" w14:textId="0788A40C" w:rsidR="00964B65" w:rsidRPr="00160452" w:rsidRDefault="00160452" w:rsidP="0016045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133" w:right="92"/>
              <w:jc w:val="both"/>
              <w:outlineLvl w:val="0"/>
              <w:rPr>
                <w:rFonts w:ascii="Times New Roman" w:hAnsi="Times New Roman" w:cs="Times New Roman"/>
                <w:lang w:val="kk-KZ"/>
              </w:rPr>
            </w:pPr>
            <w:r w:rsidRPr="001604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«Проблемалық кредиттер қоры» акционерлік қоғамының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қызмет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түрлерін,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сондай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-ақ ол сатып алатын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(сатып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алған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)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активтерге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және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="00DF2B40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Т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алап ету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құқықтарына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қойылатын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талаптарды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жүзеге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асыру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қағидаларын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бекіту</w:t>
            </w:r>
            <w:r w:rsidRPr="001604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 xml:space="preserve"> </w:t>
            </w:r>
            <w:r w:rsidRPr="00160452">
              <w:rPr>
                <w:rStyle w:val="ypks7kbdpwfgdykd3qb9"/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  <w:t>туралы (әрі қарай - Жоба)</w:t>
            </w:r>
          </w:p>
        </w:tc>
      </w:tr>
      <w:tr w:rsidR="00964B65" w:rsidRPr="00366E43" w14:paraId="464D2B61" w14:textId="77777777" w:rsidTr="00160452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533F3" w14:textId="77777777" w:rsidR="00964B65" w:rsidRPr="00366E43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76B815" w14:textId="77777777" w:rsidR="00964B65" w:rsidRPr="00BD2B3A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Әзірлеуші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80FBEA" w14:textId="2BFA9242" w:rsidR="00964B65" w:rsidRPr="00BD2B3A" w:rsidRDefault="00702CD5" w:rsidP="00160452">
            <w:pPr>
              <w:pStyle w:val="a3"/>
              <w:ind w:left="133" w:right="92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B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964B65" w:rsidRPr="00366E43" w14:paraId="19519435" w14:textId="77777777" w:rsidTr="00160452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60D3F" w14:textId="77777777" w:rsidR="00964B65" w:rsidRPr="00366E43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6D7AB" w14:textId="77777777" w:rsidR="00964B65" w:rsidRPr="00BD2B3A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НҚА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жобасын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әзірлеу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үшін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негіздемелер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тиісті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НҚА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немесе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тапсырмаға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(бар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болса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сілтеме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жасай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отырып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C9448" w14:textId="5363C9FE" w:rsidR="00964B65" w:rsidRPr="008C4FC1" w:rsidRDefault="008C4FC1" w:rsidP="00160452">
            <w:pPr>
              <w:pStyle w:val="a3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Жоба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Қазақстан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Республикасының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Қазақстан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Республикасындағы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банктер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және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банк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қызметі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туралы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»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Заңының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132-бабы 1-тармағының 20)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тармақшасының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екінші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абзацын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іске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асыру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мақсатында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C4FC1">
              <w:rPr>
                <w:rFonts w:ascii="Times New Roman" w:hAnsi="Times New Roman" w:cs="Times New Roman"/>
                <w:sz w:val="24"/>
              </w:rPr>
              <w:t>әзірленді</w:t>
            </w:r>
            <w:proofErr w:type="spellEnd"/>
            <w:r w:rsidRPr="008C4FC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64B65" w:rsidRPr="00DC256C" w14:paraId="3DFE7ACB" w14:textId="77777777" w:rsidTr="00160452">
        <w:trPr>
          <w:trHeight w:val="741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F6714" w14:textId="77777777" w:rsidR="00964B65" w:rsidRPr="00366E43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26274" w14:textId="77777777" w:rsidR="00964B65" w:rsidRPr="00BD2B3A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НҚА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жобасының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қысқаша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мазмұны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негізгі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ережелердің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сипаттамасы</w:t>
            </w:r>
            <w:proofErr w:type="spellEnd"/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63719" w14:textId="77777777" w:rsidR="00964B65" w:rsidRDefault="00160452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оба «Проблемалық кредиттер қоры» АҚ қызметін жүзеге асыру тәртібін, оның қызмет түрлерін анықтау мақсатында әзірленген және «Проблемалық кредиттер қоры»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АҚ 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алатын (сатып алған) активтері мен талап ету құқықтарына қойылатын талаптарды белгілейді.</w:t>
            </w:r>
          </w:p>
          <w:p w14:paraId="49750CA0" w14:textId="77777777" w:rsidR="009C3CA2" w:rsidRDefault="009C3CA2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>Нормативтік-құқықтық акт жобасы «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Проблемалық кредиттер қоры</w:t>
            </w: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АҚ</w:t>
            </w: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 xml:space="preserve"> белгіленген қызмет түрлерін жүзеге асыруға арналған Ережелерді, сондай-ақ 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«Проблемалық кредиттер қоры» АҚ</w:t>
            </w: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 xml:space="preserve"> сатып алатын (сатып алынған) активтер мен талап құқықтарына қойылатын талаптарды бекітуді көздейді.</w:t>
            </w:r>
          </w:p>
          <w:p w14:paraId="63B67AAB" w14:textId="77777777" w:rsidR="009C3CA2" w:rsidRDefault="009C3CA2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>Ережелер Қордың активтерін, соның ішінде талап құқықтарын, кепілге қойылған мүлікті және қаржылық құралдарды сатып алу, бағалау, басқару және өткізу тәртібін анықтайды, сондай-ақ активтерді басқарудың негізгі тетіктерін белгілейді: қайта құрылымдау, өндіру, жалға беру, сенімгерлік басқару, иеліктен шығару және өзге де шаралар.</w:t>
            </w:r>
          </w:p>
          <w:p w14:paraId="3984C34A" w14:textId="77777777" w:rsidR="009C3CA2" w:rsidRDefault="009C3CA2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>Талаптар активтер мен талап құқықтарын таңдау критерийлері мен шектеулерін, сатып алуға жарамсыз жағдайларды, сондай-ақ ерекшеліктер мен ерекшелікті жағдайларды, соның ішінде Қазақстан Республикасы Үкіметі мақұлдаған немесе 2017 жылғы 31 желтоқсанға дейін жасалған мәмілелерге қатысты жағдайларды анықтайды.</w:t>
            </w:r>
          </w:p>
          <w:p w14:paraId="2157BD1B" w14:textId="4885110D" w:rsidR="009C3CA2" w:rsidRPr="009C3CA2" w:rsidRDefault="009C3CA2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 xml:space="preserve">Жобаны іске асыру 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«Проблемалық кредиттер қоры» АҚ</w:t>
            </w: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 xml:space="preserve"> қызметін жүйелеуге және біріздендіруге, активтерді сатып алу мен басқару рәсімдерінің ашықтығын арттыруға, сондай-ақ 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«Проблемалық </w:t>
            </w:r>
            <w:r w:rsidRPr="001501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кредиттер қоры» АҚ</w:t>
            </w:r>
            <w:r w:rsidRPr="009C3CA2">
              <w:rPr>
                <w:rFonts w:ascii="Times New Roman" w:hAnsi="Times New Roman" w:cs="Times New Roman"/>
                <w:sz w:val="24"/>
                <w:lang w:val="kk-KZ"/>
              </w:rPr>
              <w:t xml:space="preserve"> қызметін Қазақстан Республикасының заңнамалық талаптарына сәйкес келтіруге бағытталған.</w:t>
            </w:r>
          </w:p>
        </w:tc>
      </w:tr>
      <w:tr w:rsidR="00964B65" w:rsidRPr="00375BA3" w14:paraId="03CC9D84" w14:textId="77777777" w:rsidTr="00160452">
        <w:trPr>
          <w:trHeight w:val="773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98A3F" w14:textId="77777777" w:rsidR="00964B65" w:rsidRPr="00366E43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97E2E" w14:textId="77777777" w:rsidR="00964B65" w:rsidRPr="00BD2B3A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Күтілетін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нәтижелердің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нақты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мақсаттары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мерзімдері</w:t>
            </w:r>
            <w:proofErr w:type="spellEnd"/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11D9C3" w14:textId="2BE9D627" w:rsidR="00A30901" w:rsidRDefault="00A30901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Жобаның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мақсаты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– «</w:t>
            </w:r>
            <w:r w:rsidR="00DC256C">
              <w:rPr>
                <w:rFonts w:ascii="Times New Roman" w:hAnsi="Times New Roman" w:cs="Times New Roman"/>
                <w:sz w:val="24"/>
                <w:lang w:val="kk-KZ"/>
              </w:rPr>
              <w:t>П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роблемалық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кредиттер</w:t>
            </w:r>
            <w:proofErr w:type="spellEnd"/>
            <w:r w:rsidR="00DC256C">
              <w:rPr>
                <w:rFonts w:ascii="Times New Roman" w:hAnsi="Times New Roman" w:cs="Times New Roman"/>
                <w:sz w:val="24"/>
                <w:lang w:val="kk-KZ"/>
              </w:rPr>
              <w:t xml:space="preserve"> қоры</w:t>
            </w:r>
            <w:r w:rsidRPr="00A30901">
              <w:rPr>
                <w:rFonts w:ascii="Times New Roman" w:hAnsi="Times New Roman" w:cs="Times New Roman"/>
                <w:sz w:val="24"/>
              </w:rPr>
              <w:t xml:space="preserve">» АҚ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қызмет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түрлерін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жүзеге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асыру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тәртібін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және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сатып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алынатын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активтер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мен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талап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құқықтарына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қойылатын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талаптарды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нормативтік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негізде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бекіту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>.</w:t>
            </w:r>
          </w:p>
          <w:p w14:paraId="5C6AAF1C" w14:textId="5E401FD3" w:rsidR="00964B65" w:rsidRPr="00A30901" w:rsidRDefault="00A30901" w:rsidP="00160452">
            <w:pPr>
              <w:spacing w:after="0" w:line="240" w:lineRule="auto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Күтілетін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нәтижелер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Жоба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күшіне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енген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күннен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бастап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іске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асады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және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Қор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проблемалық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кредиттер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» АҚ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активтерін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сатып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алу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басқару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және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өткізу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рәсімдерінің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біркелкі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қолданылуымен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30901">
              <w:rPr>
                <w:rFonts w:ascii="Times New Roman" w:hAnsi="Times New Roman" w:cs="Times New Roman"/>
                <w:sz w:val="24"/>
              </w:rPr>
              <w:t>көрінеді</w:t>
            </w:r>
            <w:proofErr w:type="spellEnd"/>
            <w:r w:rsidRPr="00A3090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64B65" w:rsidRPr="00826FAB" w14:paraId="33AB81C5" w14:textId="77777777" w:rsidTr="00160452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C38A59" w14:textId="77777777" w:rsidR="00964B65" w:rsidRPr="00366E43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F576A" w14:textId="77777777" w:rsidR="00964B65" w:rsidRPr="00BD2B3A" w:rsidRDefault="00964B65" w:rsidP="0016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НҚА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жобасы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қабылданған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жағдайда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болжанатын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әлеуметтік-экономикалық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құқықтық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және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немесе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өзге</w:t>
            </w:r>
            <w:proofErr w:type="spellEnd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 </w:t>
            </w:r>
            <w:proofErr w:type="spellStart"/>
            <w:r w:rsidRPr="00BD2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салдарлар</w:t>
            </w:r>
            <w:proofErr w:type="spellEnd"/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96A9B" w14:textId="0A1D7C10" w:rsidR="00964B65" w:rsidRPr="00371230" w:rsidRDefault="00371230" w:rsidP="00160452">
            <w:pPr>
              <w:pStyle w:val="a3"/>
              <w:ind w:left="133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Жобаны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қабылдау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әлеуметтік-экономикалық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теріс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салдарларға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әкеп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соқпайды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және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Проблемалық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кредиттер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қоры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» АҚ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қызметін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жүйелеу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мен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біріздендіруді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қамтамасыз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1230">
              <w:rPr>
                <w:rFonts w:ascii="Times New Roman" w:hAnsi="Times New Roman" w:cs="Times New Roman"/>
                <w:sz w:val="24"/>
              </w:rPr>
              <w:t>етеді</w:t>
            </w:r>
            <w:proofErr w:type="spellEnd"/>
            <w:r w:rsidRPr="0037123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559E24A7" w14:textId="77777777" w:rsidR="003F347D" w:rsidRPr="00375BA3" w:rsidRDefault="003F347D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sectPr w:rsidR="003F347D" w:rsidRPr="00375BA3" w:rsidSect="007A671F">
      <w:headerReference w:type="default" r:id="rId6"/>
      <w:pgSz w:w="16838" w:h="11906" w:orient="landscape"/>
      <w:pgMar w:top="1418" w:right="851" w:bottom="1276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E77E2" w14:textId="77777777" w:rsidR="00AB5B02" w:rsidRDefault="00AB5B02" w:rsidP="00AD1FEA">
      <w:pPr>
        <w:spacing w:after="0" w:line="240" w:lineRule="auto"/>
      </w:pPr>
      <w:r>
        <w:separator/>
      </w:r>
    </w:p>
  </w:endnote>
  <w:endnote w:type="continuationSeparator" w:id="0">
    <w:p w14:paraId="1FBC683A" w14:textId="77777777" w:rsidR="00AB5B02" w:rsidRDefault="00AB5B02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931C8" w14:textId="77777777" w:rsidR="00AB5B02" w:rsidRDefault="00AB5B02" w:rsidP="00AD1FEA">
      <w:pPr>
        <w:spacing w:after="0" w:line="240" w:lineRule="auto"/>
      </w:pPr>
      <w:r>
        <w:separator/>
      </w:r>
    </w:p>
  </w:footnote>
  <w:footnote w:type="continuationSeparator" w:id="0">
    <w:p w14:paraId="7180EB7E" w14:textId="77777777" w:rsidR="00AB5B02" w:rsidRDefault="00AB5B02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68A4410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3C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1620170" w14:textId="77777777" w:rsidR="00AD1FEA" w:rsidRDefault="00AD1FEA">
    <w:pPr>
      <w:pStyle w:val="a7"/>
    </w:pPr>
  </w:p>
  <w:p w14:paraId="07DE078C" w14:textId="77777777" w:rsidR="00C83EF6" w:rsidRDefault="00B7653D">
    <w:pPr>
      <w:pStyle w:val="a3"/>
    </w:pPr>
    <w:r>
      <w:rPr>
        <w:noProof/>
      </w:rPr>
      <w:pict w14:anchorId="3E4F36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0667A"/>
    <w:rsid w:val="000167C3"/>
    <w:rsid w:val="00051C3A"/>
    <w:rsid w:val="000601B5"/>
    <w:rsid w:val="00071768"/>
    <w:rsid w:val="000C6DD3"/>
    <w:rsid w:val="000E12FC"/>
    <w:rsid w:val="001013F5"/>
    <w:rsid w:val="001249C4"/>
    <w:rsid w:val="001465BF"/>
    <w:rsid w:val="00160452"/>
    <w:rsid w:val="00161557"/>
    <w:rsid w:val="0018596D"/>
    <w:rsid w:val="00193B4F"/>
    <w:rsid w:val="001951E3"/>
    <w:rsid w:val="001A53B3"/>
    <w:rsid w:val="001D02C8"/>
    <w:rsid w:val="001F4E22"/>
    <w:rsid w:val="002235DF"/>
    <w:rsid w:val="00263719"/>
    <w:rsid w:val="002821D7"/>
    <w:rsid w:val="00287A54"/>
    <w:rsid w:val="002B6440"/>
    <w:rsid w:val="002D491E"/>
    <w:rsid w:val="002E5C18"/>
    <w:rsid w:val="002F7BCE"/>
    <w:rsid w:val="00305BE2"/>
    <w:rsid w:val="003160CD"/>
    <w:rsid w:val="00316254"/>
    <w:rsid w:val="00320452"/>
    <w:rsid w:val="00356B9D"/>
    <w:rsid w:val="00356C3C"/>
    <w:rsid w:val="00366E43"/>
    <w:rsid w:val="00371230"/>
    <w:rsid w:val="00374ACA"/>
    <w:rsid w:val="00375BA3"/>
    <w:rsid w:val="0039528D"/>
    <w:rsid w:val="003B0269"/>
    <w:rsid w:val="003C0592"/>
    <w:rsid w:val="003D645F"/>
    <w:rsid w:val="003F347D"/>
    <w:rsid w:val="00476943"/>
    <w:rsid w:val="004870EC"/>
    <w:rsid w:val="0049379B"/>
    <w:rsid w:val="005516F6"/>
    <w:rsid w:val="00556794"/>
    <w:rsid w:val="005623AE"/>
    <w:rsid w:val="0057721C"/>
    <w:rsid w:val="005A730D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C256E"/>
    <w:rsid w:val="006D345F"/>
    <w:rsid w:val="006E6CC0"/>
    <w:rsid w:val="006F1601"/>
    <w:rsid w:val="00702CD5"/>
    <w:rsid w:val="00706556"/>
    <w:rsid w:val="00712267"/>
    <w:rsid w:val="00730F50"/>
    <w:rsid w:val="007512CA"/>
    <w:rsid w:val="00753AF0"/>
    <w:rsid w:val="007570C0"/>
    <w:rsid w:val="007A671F"/>
    <w:rsid w:val="007B0077"/>
    <w:rsid w:val="007B351E"/>
    <w:rsid w:val="007C2C68"/>
    <w:rsid w:val="007C4B74"/>
    <w:rsid w:val="007E115E"/>
    <w:rsid w:val="007E76F8"/>
    <w:rsid w:val="00803829"/>
    <w:rsid w:val="00810DB6"/>
    <w:rsid w:val="00813ABD"/>
    <w:rsid w:val="00817EB0"/>
    <w:rsid w:val="00826FAB"/>
    <w:rsid w:val="00830482"/>
    <w:rsid w:val="008335FF"/>
    <w:rsid w:val="008354BB"/>
    <w:rsid w:val="00837D30"/>
    <w:rsid w:val="008618D4"/>
    <w:rsid w:val="00861B9E"/>
    <w:rsid w:val="00880C32"/>
    <w:rsid w:val="00890ED1"/>
    <w:rsid w:val="008A3118"/>
    <w:rsid w:val="008A7145"/>
    <w:rsid w:val="008B156C"/>
    <w:rsid w:val="008C4FC1"/>
    <w:rsid w:val="008E50E1"/>
    <w:rsid w:val="00912F4F"/>
    <w:rsid w:val="009342CB"/>
    <w:rsid w:val="009418A1"/>
    <w:rsid w:val="00943A0E"/>
    <w:rsid w:val="00964B65"/>
    <w:rsid w:val="00977222"/>
    <w:rsid w:val="0099667C"/>
    <w:rsid w:val="009C3CA2"/>
    <w:rsid w:val="00A30901"/>
    <w:rsid w:val="00A37652"/>
    <w:rsid w:val="00A467FA"/>
    <w:rsid w:val="00A81FC6"/>
    <w:rsid w:val="00A9182E"/>
    <w:rsid w:val="00AA3AFC"/>
    <w:rsid w:val="00AA4145"/>
    <w:rsid w:val="00AA56C2"/>
    <w:rsid w:val="00AA5DAD"/>
    <w:rsid w:val="00AB5B02"/>
    <w:rsid w:val="00AB6CBF"/>
    <w:rsid w:val="00AD1FEA"/>
    <w:rsid w:val="00AD4887"/>
    <w:rsid w:val="00B12C09"/>
    <w:rsid w:val="00B1488B"/>
    <w:rsid w:val="00B277CC"/>
    <w:rsid w:val="00B41E08"/>
    <w:rsid w:val="00B6012D"/>
    <w:rsid w:val="00B65937"/>
    <w:rsid w:val="00B679AC"/>
    <w:rsid w:val="00BA0D3B"/>
    <w:rsid w:val="00BA31A1"/>
    <w:rsid w:val="00BD2B3A"/>
    <w:rsid w:val="00BD46B8"/>
    <w:rsid w:val="00C17E1F"/>
    <w:rsid w:val="00C24204"/>
    <w:rsid w:val="00C63536"/>
    <w:rsid w:val="00C645D4"/>
    <w:rsid w:val="00C83EF6"/>
    <w:rsid w:val="00CB31F5"/>
    <w:rsid w:val="00CB3D97"/>
    <w:rsid w:val="00D41FDD"/>
    <w:rsid w:val="00D82077"/>
    <w:rsid w:val="00D84303"/>
    <w:rsid w:val="00D97C57"/>
    <w:rsid w:val="00DA3C74"/>
    <w:rsid w:val="00DA6554"/>
    <w:rsid w:val="00DC256C"/>
    <w:rsid w:val="00DD027A"/>
    <w:rsid w:val="00DF0DE8"/>
    <w:rsid w:val="00DF212A"/>
    <w:rsid w:val="00DF2B40"/>
    <w:rsid w:val="00E179FA"/>
    <w:rsid w:val="00E45D19"/>
    <w:rsid w:val="00E46A87"/>
    <w:rsid w:val="00E639E3"/>
    <w:rsid w:val="00E860BD"/>
    <w:rsid w:val="00E93CB8"/>
    <w:rsid w:val="00EB5712"/>
    <w:rsid w:val="00ED0B7A"/>
    <w:rsid w:val="00F00AC8"/>
    <w:rsid w:val="00F02543"/>
    <w:rsid w:val="00F20527"/>
    <w:rsid w:val="00F27E42"/>
    <w:rsid w:val="00F307C8"/>
    <w:rsid w:val="00F60071"/>
    <w:rsid w:val="00F7017C"/>
    <w:rsid w:val="00F71D3F"/>
    <w:rsid w:val="00F750A2"/>
    <w:rsid w:val="00F8615E"/>
    <w:rsid w:val="00F92443"/>
    <w:rsid w:val="00FA4F80"/>
    <w:rsid w:val="00FC048B"/>
    <w:rsid w:val="00FD0709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089FF9"/>
  <w15:docId w15:val="{76A98008-7199-4639-BA4E-BFD9B96CEA6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ypks7kbdpwfgdykd3qb9">
    <w:name w:val="ypks7kbdpwfgdykd3qb9"/>
    <w:basedOn w:val="a0"/>
    <w:rsid w:val="00160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14" Type="http://schemas.openxmlformats.org/officeDocument/2006/relationships/image" Target="media/image91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Венера Кемаладин Ұзаққызы</cp:lastModifiedBy>
  <cp:revision>16</cp:revision>
  <cp:lastPrinted>2025-08-22T11:24:00Z</cp:lastPrinted>
  <dcterms:created xsi:type="dcterms:W3CDTF">2026-02-25T04:03:00Z</dcterms:created>
  <dcterms:modified xsi:type="dcterms:W3CDTF">2026-02-25T05:48:00Z</dcterms:modified>
</cp:coreProperties>
</file>